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276" w:lineRule="auto"/>
        <w:ind w:left="0" w:firstLine="0"/>
        <w:jc w:val="center"/>
        <w:rPr>
          <w:rFonts w:ascii="Calibri" w:cs="Calibri" w:eastAsia="Calibri" w:hAnsi="Calibri"/>
        </w:rPr>
      </w:pPr>
      <w:r w:rsidDel="00000000" w:rsidR="00000000" w:rsidRPr="00000000">
        <w:rPr>
          <w:rFonts w:ascii="Calibri" w:cs="Calibri" w:eastAsia="Calibri" w:hAnsi="Calibri"/>
          <w:b w:val="1"/>
          <w:rtl w:val="0"/>
        </w:rPr>
        <w:t xml:space="preserve">JCI La Crosse 2025 Scholarship Application</w:t>
      </w:r>
      <w:r w:rsidDel="00000000" w:rsidR="00000000" w:rsidRPr="00000000">
        <w:rPr>
          <w:rtl w:val="0"/>
        </w:rPr>
      </w:r>
    </w:p>
    <w:p w:rsidR="00000000" w:rsidDel="00000000" w:rsidP="00000000" w:rsidRDefault="00000000" w:rsidRPr="00000000" w14:paraId="00000002">
      <w:pPr>
        <w:spacing w:after="200" w:before="0" w:line="276"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JCI La Crosse and the La Crosse Jaycees Foundation are partnering to offer two $1,000 scholarships to La Crosse, WI area high school seniors (schools included: Logan, Central, Aquinas, 7 Rivers, Onalaska, Onalaska Luther, Holmen, West Salem, G-E-T, Melrose/Mindoro, and Bangor). </w:t>
      </w:r>
    </w:p>
    <w:p w:rsidR="00000000" w:rsidDel="00000000" w:rsidP="00000000" w:rsidRDefault="00000000" w:rsidRPr="00000000" w14:paraId="00000003">
      <w:pPr>
        <w:spacing w:after="200" w:before="0" w:line="276"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Selection is based on community involvement, community service, leadership roles, and volunteer activities. Each applicant must complete the application form, write an essay explaining how the Jaycee Creed (shown below) relates to their own values and vision, and submit at least two letters of recommendation from teachers, coaches, school counselor, employer, etc. The application form becomes available in February each year. Winners will be selected in April, and the certificate will be presented in May at the scholarship awards ceremony at the recipient’s school. (Scholarship will not be disbursed until proof of enrollment for the Fall 2025 semester is received from the winner’s college of attendance.)</w:t>
      </w:r>
    </w:p>
    <w:p w:rsidR="00000000" w:rsidDel="00000000" w:rsidP="00000000" w:rsidRDefault="00000000" w:rsidRPr="00000000" w14:paraId="00000004">
      <w:pPr>
        <w:spacing w:after="200" w:before="0" w:line="276"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take into consideration the following items:</w:t>
      </w:r>
    </w:p>
    <w:p w:rsidR="00000000" w:rsidDel="00000000" w:rsidP="00000000" w:rsidRDefault="00000000" w:rsidRPr="00000000" w14:paraId="00000005">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Emphasis will be placed on community involvement/community service/leadership roles and volunteer activities.</w:t>
      </w:r>
    </w:p>
    <w:p w:rsidR="00000000" w:rsidDel="00000000" w:rsidP="00000000" w:rsidRDefault="00000000" w:rsidRPr="00000000" w14:paraId="00000006">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Letters of Recommendation must be signed by the individual who wrote the letter, and list the applicant’s name clearly at the top of the letter.  These can be emailed, mailed separately or included with the applicant’s application.  If they are not received by the deadline, they will not be considered.</w:t>
      </w:r>
    </w:p>
    <w:p w:rsidR="00000000" w:rsidDel="00000000" w:rsidP="00000000" w:rsidRDefault="00000000" w:rsidRPr="00000000" w14:paraId="00000007">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 Deadline: </w:t>
      </w:r>
      <w:r w:rsidDel="00000000" w:rsidR="00000000" w:rsidRPr="00000000">
        <w:rPr>
          <w:rFonts w:ascii="Calibri" w:cs="Calibri" w:eastAsia="Calibri" w:hAnsi="Calibri"/>
          <w:b w:val="1"/>
          <w:sz w:val="20"/>
          <w:szCs w:val="20"/>
          <w:u w:val="single"/>
          <w:rtl w:val="0"/>
        </w:rPr>
        <w:t xml:space="preserve">Friday, March 28th, 2025</w:t>
      </w:r>
      <w:r w:rsidDel="00000000" w:rsidR="00000000" w:rsidRPr="00000000">
        <w:rPr>
          <w:rFonts w:ascii="Calibri" w:cs="Calibri" w:eastAsia="Calibri" w:hAnsi="Calibri"/>
          <w:sz w:val="20"/>
          <w:szCs w:val="20"/>
          <w:rtl w:val="0"/>
        </w:rPr>
        <w:t xml:space="preserve"> – applications must be </w:t>
      </w:r>
      <w:r w:rsidDel="00000000" w:rsidR="00000000" w:rsidRPr="00000000">
        <w:rPr>
          <w:rFonts w:ascii="Calibri" w:cs="Calibri" w:eastAsia="Calibri" w:hAnsi="Calibri"/>
          <w:b w:val="1"/>
          <w:sz w:val="20"/>
          <w:szCs w:val="20"/>
          <w:rtl w:val="0"/>
        </w:rPr>
        <w:t xml:space="preserve">RECEIVED</w:t>
      </w:r>
      <w:r w:rsidDel="00000000" w:rsidR="00000000" w:rsidRPr="00000000">
        <w:rPr>
          <w:rFonts w:ascii="Calibri" w:cs="Calibri" w:eastAsia="Calibri" w:hAnsi="Calibri"/>
          <w:sz w:val="20"/>
          <w:szCs w:val="20"/>
          <w:rtl w:val="0"/>
        </w:rPr>
        <w:t xml:space="preserve"> at our address or email by the date listed.  No late submissions will be accepted or reviewed.</w:t>
      </w:r>
    </w:p>
    <w:p w:rsidR="00000000" w:rsidDel="00000000" w:rsidP="00000000" w:rsidRDefault="00000000" w:rsidRPr="00000000" w14:paraId="00000008">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send all components of the application to:</w:t>
      </w:r>
    </w:p>
    <w:p w:rsidR="00000000" w:rsidDel="00000000" w:rsidP="00000000" w:rsidRDefault="00000000" w:rsidRPr="00000000" w14:paraId="00000009">
      <w:pPr>
        <w:spacing w:before="0"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JCI La Crosse </w:t>
      </w:r>
    </w:p>
    <w:p w:rsidR="00000000" w:rsidDel="00000000" w:rsidP="00000000" w:rsidRDefault="00000000" w:rsidRPr="00000000" w14:paraId="0000000A">
      <w:pPr>
        <w:spacing w:before="0"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Attn: Scholarship Review Committee</w:t>
      </w:r>
    </w:p>
    <w:p w:rsidR="00000000" w:rsidDel="00000000" w:rsidP="00000000" w:rsidRDefault="00000000" w:rsidRPr="00000000" w14:paraId="0000000B">
      <w:pPr>
        <w:spacing w:before="0"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1407 Saint Andrew St, Suite 201</w:t>
      </w:r>
    </w:p>
    <w:p w:rsidR="00000000" w:rsidDel="00000000" w:rsidP="00000000" w:rsidRDefault="00000000" w:rsidRPr="00000000" w14:paraId="0000000C">
      <w:pPr>
        <w:spacing w:before="0" w:line="276" w:lineRule="auto"/>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Crosse, WI 54603</w:t>
      </w:r>
    </w:p>
    <w:p w:rsidR="00000000" w:rsidDel="00000000" w:rsidP="00000000" w:rsidRDefault="00000000" w:rsidRPr="00000000" w14:paraId="0000000D">
      <w:pPr>
        <w:spacing w:before="0" w:line="276" w:lineRule="auto"/>
        <w:ind w:left="1440" w:firstLine="72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Or</w:t>
      </w:r>
    </w:p>
    <w:p w:rsidR="00000000" w:rsidDel="00000000" w:rsidP="00000000" w:rsidRDefault="00000000" w:rsidRPr="00000000" w14:paraId="0000000E">
      <w:pPr>
        <w:spacing w:before="0" w:line="276" w:lineRule="auto"/>
        <w:ind w:left="720"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laxjaycees.scholarship@gmail.com</w:t>
      </w:r>
    </w:p>
    <w:p w:rsidR="00000000" w:rsidDel="00000000" w:rsidP="00000000" w:rsidRDefault="00000000" w:rsidRPr="00000000" w14:paraId="0000000F">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Transcripts do not need to be provided.</w:t>
      </w:r>
    </w:p>
    <w:p w:rsidR="00000000" w:rsidDel="00000000" w:rsidP="00000000" w:rsidRDefault="00000000" w:rsidRPr="00000000" w14:paraId="00000010">
      <w:pPr>
        <w:numPr>
          <w:ilvl w:val="0"/>
          <w:numId w:val="1"/>
        </w:numPr>
        <w:spacing w:before="0" w:line="276"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$1,000.00 scholarships will be awarded.</w:t>
      </w:r>
    </w:p>
    <w:p w:rsidR="00000000" w:rsidDel="00000000" w:rsidP="00000000" w:rsidRDefault="00000000" w:rsidRPr="00000000" w14:paraId="00000011">
      <w:pPr>
        <w:spacing w:after="200" w:before="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after="200" w:before="0" w:line="276"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Questions may be directed to:</w:t>
        <w:br w:type="textWrapping"/>
        <w:t xml:space="preserve">Marie Johnson</w:t>
        <w:br w:type="textWrapping"/>
        <w:t xml:space="preserve">Chairperson, JCI La Crosse 2025 Scholarship Committee</w:t>
        <w:br w:type="textWrapping"/>
        <w:t xml:space="preserve">Email:  laxjaycees.scholarship@gmail.com</w:t>
      </w:r>
    </w:p>
    <w:p w:rsidR="00000000" w:rsidDel="00000000" w:rsidP="00000000" w:rsidRDefault="00000000" w:rsidRPr="00000000" w14:paraId="00000013">
      <w:pPr>
        <w:spacing w:after="200" w:before="0" w:line="276"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application is available for download at:   </w:t>
      </w:r>
      <w:hyperlink r:id="rId6">
        <w:r w:rsidDel="00000000" w:rsidR="00000000" w:rsidRPr="00000000">
          <w:rPr>
            <w:rFonts w:ascii="Calibri" w:cs="Calibri" w:eastAsia="Calibri" w:hAnsi="Calibri"/>
            <w:color w:val="1155cc"/>
            <w:sz w:val="20"/>
            <w:szCs w:val="20"/>
            <w:u w:val="single"/>
            <w:rtl w:val="0"/>
          </w:rPr>
          <w:t xml:space="preserve">http://lacrossejaycees.org/default/scholarship/</w:t>
        </w:r>
      </w:hyperlink>
      <w:r w:rsidDel="00000000" w:rsidR="00000000" w:rsidRPr="00000000">
        <w:rPr>
          <w:rtl w:val="0"/>
        </w:rPr>
      </w:r>
    </w:p>
    <w:p w:rsidR="00000000" w:rsidDel="00000000" w:rsidP="00000000" w:rsidRDefault="00000000" w:rsidRPr="00000000" w14:paraId="00000014">
      <w:pPr>
        <w:spacing w:after="200" w:before="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200" w:before="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after="200" w:before="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after="200" w:before="0" w:line="276" w:lineRule="auto"/>
        <w:ind w:left="0" w:firstLine="0"/>
        <w:jc w:val="center"/>
        <w:rPr>
          <w:rFonts w:ascii="Calibri" w:cs="Calibri" w:eastAsia="Calibri" w:hAnsi="Calibri"/>
        </w:rPr>
      </w:pPr>
      <w:r w:rsidDel="00000000" w:rsidR="00000000" w:rsidRPr="00000000">
        <w:rPr>
          <w:rFonts w:ascii="Calibri" w:cs="Calibri" w:eastAsia="Calibri" w:hAnsi="Calibri"/>
          <w:b w:val="1"/>
          <w:rtl w:val="0"/>
        </w:rPr>
        <w:t xml:space="preserve">JCI La Crosse 2025 Scholarship Application</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50"/>
        <w:gridCol w:w="450"/>
        <w:gridCol w:w="6135"/>
        <w:gridCol w:w="1920"/>
        <w:tblGridChange w:id="0">
          <w:tblGrid>
            <w:gridCol w:w="405"/>
            <w:gridCol w:w="450"/>
            <w:gridCol w:w="450"/>
            <w:gridCol w:w="6135"/>
            <w:gridCol w:w="19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before="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1.</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before="0"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Student Information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0" w:line="240" w:lineRule="auto"/>
              <w:ind w:left="0" w:firstLine="0"/>
              <w:rPr>
                <w:rFonts w:ascii="Calibri" w:cs="Calibri" w:eastAsia="Calibri" w:hAnsi="Calibri"/>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240" w:lineRule="auto"/>
              <w:ind w:left="0" w:firstLine="0"/>
              <w:rPr>
                <w:rFonts w:ascii="Calibri" w:cs="Calibri" w:eastAsia="Calibri" w:hAnsi="Calibri"/>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240" w:lineRule="auto"/>
              <w:ind w:left="0" w:firstLine="0"/>
              <w:rPr>
                <w:rFonts w:ascii="Calibri" w:cs="Calibri" w:eastAsia="Calibri" w:hAnsi="Calibri"/>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before="0" w:line="240" w:lineRule="auto"/>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031">
      <w:pPr>
        <w:spacing w:after="200" w:before="0" w:line="276" w:lineRule="auto"/>
        <w:ind w:left="0" w:firstLine="0"/>
        <w:rPr>
          <w:rFonts w:ascii="Calibri" w:cs="Calibri" w:eastAsia="Calibri" w:hAnsi="Calibri"/>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1740"/>
        <w:gridCol w:w="7230"/>
        <w:tblGridChange w:id="0">
          <w:tblGrid>
            <w:gridCol w:w="390"/>
            <w:gridCol w:w="1740"/>
            <w:gridCol w:w="723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 Information</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High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before="0" w:line="240" w:lineRule="auto"/>
              <w:ind w:left="0" w:firstLine="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Graduation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0" w:line="240" w:lineRule="auto"/>
              <w:ind w:left="0" w:firstLine="0"/>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Cumulative GPA/Scale: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40" w:lineRule="auto"/>
              <w:ind w:left="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3E">
      <w:pPr>
        <w:spacing w:after="200" w:before="0" w:line="276" w:lineRule="auto"/>
        <w:ind w:left="0" w:firstLine="0"/>
        <w:rPr>
          <w:rFonts w:ascii="Calibri" w:cs="Calibri" w:eastAsia="Calibri" w:hAnsi="Calibri"/>
          <w:b w:val="1"/>
          <w:sz w:val="20"/>
          <w:szCs w:val="20"/>
          <w:u w:val="single"/>
        </w:rPr>
      </w:pPr>
      <w:r w:rsidDel="00000000" w:rsidR="00000000" w:rsidRPr="00000000">
        <w:rPr>
          <w:rtl w:val="0"/>
        </w:rPr>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1785"/>
        <w:gridCol w:w="4740"/>
        <w:gridCol w:w="1185"/>
        <w:gridCol w:w="1275"/>
        <w:tblGridChange w:id="0">
          <w:tblGrid>
            <w:gridCol w:w="390"/>
            <w:gridCol w:w="1785"/>
            <w:gridCol w:w="4740"/>
            <w:gridCol w:w="1185"/>
            <w:gridCol w:w="127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before="0" w:line="240" w:lineRule="auto"/>
              <w:ind w:left="0" w:right="-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Schools Applied to for Fall 2025</w:t>
            </w:r>
          </w:p>
        </w:tc>
      </w:tr>
      <w:tr>
        <w:trPr>
          <w:cantSplit w:val="0"/>
          <w:trHeight w:val="69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0"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of College/University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 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before="0"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Attending/</w:t>
            </w:r>
          </w:p>
          <w:p w:rsidR="00000000" w:rsidDel="00000000" w:rsidP="00000000" w:rsidRDefault="00000000" w:rsidRPr="00000000" w14:paraId="00000049">
            <w:pPr>
              <w:widowControl w:val="0"/>
              <w:spacing w:before="0" w:line="240" w:lineRule="auto"/>
              <w:ind w:lef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Accepted</w:t>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r>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Degree/Career Choice: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before="0" w:line="240" w:lineRule="auto"/>
              <w:ind w:left="0" w:firstLine="0"/>
              <w:rPr>
                <w:rFonts w:ascii="Calibri" w:cs="Calibri" w:eastAsia="Calibri" w:hAnsi="Calibri"/>
                <w:b w:val="1"/>
                <w:sz w:val="20"/>
                <w:szCs w:val="20"/>
                <w:u w:val="single"/>
              </w:rPr>
            </w:pPr>
            <w:r w:rsidDel="00000000" w:rsidR="00000000" w:rsidRPr="00000000">
              <w:rPr>
                <w:rtl w:val="0"/>
              </w:rPr>
            </w:r>
          </w:p>
        </w:tc>
      </w:tr>
    </w:tbl>
    <w:p w:rsidR="00000000" w:rsidDel="00000000" w:rsidP="00000000" w:rsidRDefault="00000000" w:rsidRPr="00000000" w14:paraId="0000005E">
      <w:pPr>
        <w:spacing w:after="200" w:before="0" w:line="276" w:lineRule="auto"/>
        <w:ind w:left="0" w:firstLine="0"/>
        <w:rPr>
          <w:rFonts w:ascii="Calibri" w:cs="Calibri" w:eastAsia="Calibri" w:hAnsi="Calibri"/>
          <w:b w:val="1"/>
          <w:sz w:val="20"/>
          <w:szCs w:val="20"/>
          <w:u w:val="single"/>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4305"/>
        <w:gridCol w:w="2340"/>
        <w:gridCol w:w="2340"/>
        <w:tblGridChange w:id="0">
          <w:tblGrid>
            <w:gridCol w:w="375"/>
            <w:gridCol w:w="4305"/>
            <w:gridCol w:w="2340"/>
            <w:gridCol w:w="234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Honors and Awards</w:t>
            </w:r>
          </w:p>
        </w:tc>
      </w:tr>
      <w:tr>
        <w:trPr>
          <w:cantSplit w:val="0"/>
          <w:trHeight w:val="4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3">
            <w:pPr>
              <w:spacing w:after="200" w:before="0" w:line="276" w:lineRule="auto"/>
              <w:ind w:left="0" w:firstLine="0"/>
              <w:rPr>
                <w:rFonts w:ascii="Calibri" w:cs="Calibri" w:eastAsia="Calibri" w:hAnsi="Calibri"/>
                <w:b w:val="1"/>
                <w:sz w:val="20"/>
                <w:szCs w:val="20"/>
                <w:u w:val="single"/>
              </w:rPr>
            </w:pPr>
            <w:r w:rsidDel="00000000" w:rsidR="00000000" w:rsidRPr="00000000">
              <w:rPr>
                <w:rFonts w:ascii="Calibri" w:cs="Calibri" w:eastAsia="Calibri" w:hAnsi="Calibri"/>
                <w:sz w:val="20"/>
                <w:szCs w:val="20"/>
                <w:rtl w:val="0"/>
              </w:rPr>
              <w:t xml:space="preserve">On a separate sheet of paper, please list any honors, scholarships, or awards you have received and the year they were awarded.</w:t>
            </w:r>
            <w:r w:rsidDel="00000000" w:rsidR="00000000" w:rsidRPr="00000000">
              <w:rPr>
                <w:rtl w:val="0"/>
              </w:rPr>
            </w:r>
          </w:p>
        </w:tc>
      </w:tr>
    </w:tbl>
    <w:p w:rsidR="00000000" w:rsidDel="00000000" w:rsidP="00000000" w:rsidRDefault="00000000" w:rsidRPr="00000000" w14:paraId="00000067">
      <w:pPr>
        <w:spacing w:after="200" w:before="0" w:line="276" w:lineRule="auto"/>
        <w:ind w:left="0" w:firstLine="0"/>
        <w:rPr>
          <w:rFonts w:ascii="Calibri" w:cs="Calibri" w:eastAsia="Calibri" w:hAnsi="Calibri"/>
          <w:b w:val="1"/>
          <w:sz w:val="20"/>
          <w:szCs w:val="20"/>
          <w:u w:val="single"/>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5850"/>
        <w:gridCol w:w="3120"/>
        <w:tblGridChange w:id="0">
          <w:tblGrid>
            <w:gridCol w:w="390"/>
            <w:gridCol w:w="5850"/>
            <w:gridCol w:w="312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Activities</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 a separate sheet of paper, please list your school and community activities, including jobs, clubs, memberships, etc. Please include dates and how you were involved/tasks you performed. </w:t>
            </w:r>
          </w:p>
        </w:tc>
      </w:tr>
    </w:tbl>
    <w:p w:rsidR="00000000" w:rsidDel="00000000" w:rsidP="00000000" w:rsidRDefault="00000000" w:rsidRPr="00000000" w14:paraId="0000006E">
      <w:pPr>
        <w:spacing w:after="200" w:before="0" w:line="276" w:lineRule="auto"/>
        <w:ind w:left="0" w:firstLine="0"/>
        <w:rPr>
          <w:rFonts w:ascii="Calibri" w:cs="Calibri" w:eastAsia="Calibri" w:hAnsi="Calibri"/>
          <w:b w:val="1"/>
          <w:sz w:val="20"/>
          <w:szCs w:val="20"/>
          <w:u w:val="single"/>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
        <w:gridCol w:w="3345"/>
        <w:gridCol w:w="1860"/>
        <w:gridCol w:w="1860"/>
        <w:gridCol w:w="1920"/>
        <w:tblGridChange w:id="0">
          <w:tblGrid>
            <w:gridCol w:w="375"/>
            <w:gridCol w:w="3345"/>
            <w:gridCol w:w="1860"/>
            <w:gridCol w:w="1860"/>
            <w:gridCol w:w="192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Essay Question</w:t>
            </w:r>
          </w:p>
        </w:tc>
      </w:tr>
      <w:tr>
        <w:trPr>
          <w:cantSplit w:val="0"/>
          <w:trHeight w:val="40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4">
            <w:pPr>
              <w:spacing w:after="200" w:before="0" w:line="276" w:lineRule="auto"/>
              <w:ind w:left="0" w:firstLine="0"/>
              <w:rPr>
                <w:rFonts w:ascii="Calibri" w:cs="Calibri" w:eastAsia="Calibri" w:hAnsi="Calibri"/>
                <w:sz w:val="20"/>
                <w:szCs w:val="20"/>
              </w:rPr>
            </w:pPr>
            <w:bookmarkStart w:colFirst="0" w:colLast="0" w:name="_gjdgxs" w:id="0"/>
            <w:bookmarkEnd w:id="0"/>
            <w:r w:rsidDel="00000000" w:rsidR="00000000" w:rsidRPr="00000000">
              <w:rPr>
                <w:rFonts w:ascii="Calibri" w:cs="Calibri" w:eastAsia="Calibri" w:hAnsi="Calibri"/>
                <w:sz w:val="20"/>
                <w:szCs w:val="20"/>
                <w:rtl w:val="0"/>
              </w:rPr>
              <w:t xml:space="preserve">Write a 250-500 word typed essay stating how the Jaycees Creed relates to your own values and vision for the future.</w:t>
            </w:r>
          </w:p>
          <w:p w:rsidR="00000000" w:rsidDel="00000000" w:rsidP="00000000" w:rsidRDefault="00000000" w:rsidRPr="00000000" w14:paraId="00000075">
            <w:pPr>
              <w:spacing w:after="280" w:before="0" w:line="240" w:lineRule="auto"/>
              <w:ind w:left="0" w:firstLine="0"/>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Jaycees Creed: </w:t>
            </w:r>
          </w:p>
          <w:p w:rsidR="00000000" w:rsidDel="00000000" w:rsidP="00000000" w:rsidRDefault="00000000" w:rsidRPr="00000000" w14:paraId="00000076">
            <w:pPr>
              <w:spacing w:after="280"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Believe:</w:t>
              <w:br w:type="textWrapping"/>
              <w:tab/>
              <w:t xml:space="preserve">-That Faith in God gives meaning and purpose to human life;</w:t>
              <w:br w:type="textWrapping"/>
              <w:tab/>
              <w:t xml:space="preserve">- That the brotherhood of men transcends the sovereignty of nations;</w:t>
              <w:br w:type="textWrapping"/>
              <w:tab/>
              <w:t xml:space="preserve">- That economic justice can best be won by free men through free enterprise;</w:t>
              <w:br w:type="textWrapping"/>
              <w:tab/>
              <w:t xml:space="preserve">- That government should be of laws rather than of men;</w:t>
              <w:br w:type="textWrapping"/>
              <w:tab/>
              <w:t xml:space="preserve">- That earth’s great treasure lies in human personality;</w:t>
              <w:br w:type="textWrapping"/>
              <w:tab/>
              <w:t xml:space="preserve">- And that service to humanity is the best work of life!</w:t>
            </w:r>
          </w:p>
        </w:tc>
      </w:tr>
    </w:tbl>
    <w:p w:rsidR="00000000" w:rsidDel="00000000" w:rsidP="00000000" w:rsidRDefault="00000000" w:rsidRPr="00000000" w14:paraId="0000007B">
      <w:pPr>
        <w:spacing w:after="200" w:before="0" w:line="276" w:lineRule="auto"/>
        <w:ind w:left="0" w:firstLine="0"/>
        <w:rPr>
          <w:rFonts w:ascii="Calibri" w:cs="Calibri" w:eastAsia="Calibri" w:hAnsi="Calibri"/>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
        <w:gridCol w:w="8940"/>
        <w:tblGridChange w:id="0">
          <w:tblGrid>
            <w:gridCol w:w="420"/>
            <w:gridCol w:w="89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Letters of Recommendation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include at least two letters of recommendation from teachers, coaches, school counselors, employers, etc.</w:t>
            </w:r>
          </w:p>
        </w:tc>
      </w:tr>
    </w:tbl>
    <w:p w:rsidR="00000000" w:rsidDel="00000000" w:rsidP="00000000" w:rsidRDefault="00000000" w:rsidRPr="00000000" w14:paraId="00000080">
      <w:pPr>
        <w:spacing w:after="200" w:before="0" w:line="276" w:lineRule="auto"/>
        <w:ind w:left="0" w:firstLine="0"/>
        <w:rPr>
          <w:rFonts w:ascii="Calibri" w:cs="Calibri" w:eastAsia="Calibri" w:hAnsi="Calibri"/>
          <w:sz w:val="20"/>
          <w:szCs w:val="20"/>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5145"/>
        <w:gridCol w:w="105"/>
        <w:gridCol w:w="705"/>
        <w:gridCol w:w="2310"/>
        <w:tblGridChange w:id="0">
          <w:tblGrid>
            <w:gridCol w:w="1095"/>
            <w:gridCol w:w="5145"/>
            <w:gridCol w:w="105"/>
            <w:gridCol w:w="705"/>
            <w:gridCol w:w="2310"/>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Applicant 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before="0" w:line="240" w:lineRule="auto"/>
              <w:ind w:left="0" w:firstLine="0"/>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before="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before="0" w:line="240" w:lineRule="auto"/>
              <w:ind w:left="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6">
      <w:pPr>
        <w:spacing w:after="200" w:before="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rPr>
          <w:color w:val="666666"/>
        </w:rPr>
      </w:pPr>
      <w:r w:rsidDel="00000000" w:rsidR="00000000" w:rsidRPr="00000000">
        <w:rPr>
          <w:rtl w:val="0"/>
        </w:rPr>
      </w:r>
    </w:p>
    <w:p w:rsidR="00000000" w:rsidDel="00000000" w:rsidP="00000000" w:rsidRDefault="00000000" w:rsidRPr="00000000" w14:paraId="00000088">
      <w:pPr>
        <w:rPr>
          <w:color w:val="666666"/>
        </w:rPr>
      </w:pPr>
      <w:r w:rsidDel="00000000" w:rsidR="00000000" w:rsidRPr="00000000">
        <w:rPr>
          <w:rtl w:val="0"/>
        </w:rPr>
      </w:r>
    </w:p>
    <w:p w:rsidR="00000000" w:rsidDel="00000000" w:rsidP="00000000" w:rsidRDefault="00000000" w:rsidRPr="00000000" w14:paraId="00000089">
      <w:pPr>
        <w:rPr>
          <w:color w:val="666666"/>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180975</wp:posOffset>
          </wp:positionV>
          <wp:extent cx="7777163" cy="1060522"/>
          <wp:effectExtent b="0" l="0" r="0" t="0"/>
          <wp:wrapSquare wrapText="bothSides" distB="0" distT="0" distL="0" distR="0"/>
          <wp:docPr descr="footer graphic" id="4" name="image7.png"/>
          <a:graphic>
            <a:graphicData uri="http://schemas.openxmlformats.org/drawingml/2006/picture">
              <pic:pic>
                <pic:nvPicPr>
                  <pic:cNvPr descr="footer graphic" id="0" name="image7.png"/>
                  <pic:cNvPicPr preferRelativeResize="0"/>
                </pic:nvPicPr>
                <pic:blipFill>
                  <a:blip r:embed="rId1"/>
                  <a:srcRect b="0" l="0" r="0" t="0"/>
                  <a:stretch>
                    <a:fillRect/>
                  </a:stretch>
                </pic:blipFill>
                <pic:spPr>
                  <a:xfrm>
                    <a:off x="0" y="0"/>
                    <a:ext cx="7777163" cy="106052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Style w:val="Heading1"/>
      <w:jc w:val="center"/>
      <w:rPr/>
    </w:pPr>
    <w:bookmarkStart w:colFirst="0" w:colLast="0" w:name="_1u402x4naftu" w:id="1"/>
    <w:bookmarkEnd w:id="1"/>
    <w:r w:rsidDel="00000000" w:rsidR="00000000" w:rsidRPr="00000000">
      <w:rPr/>
      <w:drawing>
        <wp:inline distB="114300" distT="114300" distL="114300" distR="114300">
          <wp:extent cx="2642607" cy="1300163"/>
          <wp:effectExtent b="0" l="0" r="0" t="0"/>
          <wp:docPr id="1" name="image2.jpg"/>
          <a:graphic>
            <a:graphicData uri="http://schemas.openxmlformats.org/drawingml/2006/picture">
              <pic:pic>
                <pic:nvPicPr>
                  <pic:cNvPr id="0" name="image2.jpg"/>
                  <pic:cNvPicPr preferRelativeResize="0"/>
                </pic:nvPicPr>
                <pic:blipFill>
                  <a:blip r:embed="rId1"/>
                  <a:srcRect b="36379" l="19391" r="22115" t="32161"/>
                  <a:stretch>
                    <a:fillRect/>
                  </a:stretch>
                </pic:blipFill>
                <pic:spPr>
                  <a:xfrm>
                    <a:off x="0" y="0"/>
                    <a:ext cx="2642607" cy="1300163"/>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5734050</wp:posOffset>
          </wp:positionH>
          <wp:positionV relativeFrom="paragraph">
            <wp:posOffset>-66674</wp:posOffset>
          </wp:positionV>
          <wp:extent cx="1143000" cy="1143000"/>
          <wp:effectExtent b="0" l="0" r="0" t="0"/>
          <wp:wrapSquare wrapText="bothSides" distB="0" distT="0" distL="0" distR="0"/>
          <wp:docPr descr="corner graphic" id="3" name="image6.png"/>
          <a:graphic>
            <a:graphicData uri="http://schemas.openxmlformats.org/drawingml/2006/picture">
              <pic:pic>
                <pic:nvPicPr>
                  <pic:cNvPr descr="corner graphic" id="0" name="image6.png"/>
                  <pic:cNvPicPr preferRelativeResize="0"/>
                </pic:nvPicPr>
                <pic:blipFill>
                  <a:blip r:embed="rId2"/>
                  <a:srcRect b="0" l="0" r="0" t="0"/>
                  <a:stretch>
                    <a:fillRect/>
                  </a:stretch>
                </pic:blipFill>
                <pic:spPr>
                  <a:xfrm>
                    <a:off x="0" y="0"/>
                    <a:ext cx="1143000" cy="1143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4581525</wp:posOffset>
          </wp:positionH>
          <wp:positionV relativeFrom="paragraph">
            <wp:posOffset>-66674</wp:posOffset>
          </wp:positionV>
          <wp:extent cx="2281450" cy="2281450"/>
          <wp:effectExtent b="0" l="0" r="0" t="0"/>
          <wp:wrapSquare wrapText="bothSides" distB="0" distT="0" distL="0" distR="0"/>
          <wp:docPr descr="Corner graphic" id="2" name="image5.png"/>
          <a:graphic>
            <a:graphicData uri="http://schemas.openxmlformats.org/drawingml/2006/picture">
              <pic:pic>
                <pic:nvPicPr>
                  <pic:cNvPr descr="Corner graphic" id="0" name="image5.png"/>
                  <pic:cNvPicPr preferRelativeResize="0"/>
                </pic:nvPicPr>
                <pic:blipFill>
                  <a:blip r:embed="rId1"/>
                  <a:srcRect b="0" l="0" r="0" t="0"/>
                  <a:stretch>
                    <a:fillRect/>
                  </a:stretch>
                </pic:blipFill>
                <pic:spPr>
                  <a:xfrm>
                    <a:off x="0" y="0"/>
                    <a:ext cx="2281450" cy="22814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before="200" w:line="335.99999999999994"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0" w:lineRule="auto"/>
      <w:ind w:left="0" w:firstLine="0"/>
    </w:pPr>
    <w:rPr>
      <w:b w:val="1"/>
      <w:color w:val="6d64e8"/>
      <w:sz w:val="40"/>
      <w:szCs w:val="40"/>
    </w:rPr>
  </w:style>
  <w:style w:type="paragraph" w:styleId="Heading2">
    <w:name w:val="heading 2"/>
    <w:basedOn w:val="Normal"/>
    <w:next w:val="Normal"/>
    <w:pPr>
      <w:pageBreakBefore w:val="0"/>
    </w:pPr>
    <w:rPr>
      <w:sz w:val="42"/>
      <w:szCs w:val="42"/>
    </w:rPr>
  </w:style>
  <w:style w:type="paragraph" w:styleId="Heading3">
    <w:name w:val="heading 3"/>
    <w:basedOn w:val="Normal"/>
    <w:next w:val="Normal"/>
    <w:pPr>
      <w:pageBreakBefore w:val="0"/>
      <w:spacing w:line="240" w:lineRule="auto"/>
    </w:pPr>
    <w:rPr>
      <w:sz w:val="32"/>
      <w:szCs w:val="32"/>
    </w:rPr>
  </w:style>
  <w:style w:type="paragraph" w:styleId="Heading4">
    <w:name w:val="heading 4"/>
    <w:basedOn w:val="Normal"/>
    <w:next w:val="Normal"/>
    <w:pPr>
      <w:pageBreakBefore w:val="0"/>
    </w:pPr>
    <w:rPr>
      <w:b w:val="1"/>
      <w:color w:val="eb3f79"/>
      <w:sz w:val="26"/>
      <w:szCs w:val="26"/>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line="240" w:lineRule="auto"/>
      <w:ind w:left="0" w:firstLine="0"/>
    </w:pPr>
    <w:rPr>
      <w:color w:val="283592"/>
      <w:sz w:val="68"/>
      <w:szCs w:val="68"/>
    </w:rPr>
  </w:style>
  <w:style w:type="paragraph" w:styleId="Subtitle">
    <w:name w:val="Subtitle"/>
    <w:basedOn w:val="Normal"/>
    <w:next w:val="Normal"/>
    <w:pPr>
      <w:pageBreakBefore w:val="0"/>
      <w:widowControl w:val="0"/>
      <w:spacing w:before="0" w:line="240" w:lineRule="auto"/>
    </w:pPr>
    <w:rPr>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lacrossejaycees.org/default/scholarship/"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